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71370F05" w14:textId="7495004A" w:rsidR="00DD343D" w:rsidRDefault="00A0465F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0465F">
        <w:rPr>
          <w:rFonts w:ascii="Arial Narrow" w:hAnsi="Arial Narrow" w:cs="Arial"/>
          <w:b/>
          <w:bCs/>
          <w:sz w:val="24"/>
          <w:szCs w:val="24"/>
        </w:rPr>
        <w:t xml:space="preserve">Monitoramento e Conservação da fauna terrestre na APP  do reservatório   </w:t>
      </w:r>
    </w:p>
    <w:p w14:paraId="13390AE0" w14:textId="77777777" w:rsidR="00A0465F" w:rsidRDefault="00A0465F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4E7D57C0" w14:textId="070342B1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Certificados referentes às normas aplicáveis;</w:t>
      </w:r>
    </w:p>
    <w:p w14:paraId="23224144" w14:textId="4AA2193E" w:rsidR="007D7611" w:rsidRDefault="007D7611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7D7611">
        <w:rPr>
          <w:rFonts w:ascii="Arial Narrow" w:hAnsi="Arial Narrow" w:cs="Arial"/>
          <w:sz w:val="24"/>
          <w:szCs w:val="24"/>
        </w:rPr>
        <w:t>Anotação de Responsabilidade Técnica</w:t>
      </w:r>
      <w:r w:rsidR="00A24A96">
        <w:rPr>
          <w:rFonts w:ascii="Arial Narrow" w:hAnsi="Arial Narrow" w:cs="Arial"/>
          <w:sz w:val="24"/>
          <w:szCs w:val="24"/>
        </w:rPr>
        <w:t xml:space="preserve"> </w:t>
      </w:r>
      <w:r w:rsidRPr="007D7611">
        <w:rPr>
          <w:rFonts w:ascii="Arial Narrow" w:hAnsi="Arial Narrow" w:cs="Arial"/>
          <w:sz w:val="24"/>
          <w:szCs w:val="24"/>
        </w:rPr>
        <w:t>(quando aplicável)</w:t>
      </w:r>
      <w:r w:rsidR="00A24A96">
        <w:rPr>
          <w:rFonts w:ascii="Arial Narrow" w:hAnsi="Arial Narrow" w:cs="Arial"/>
          <w:sz w:val="24"/>
          <w:szCs w:val="24"/>
        </w:rPr>
        <w:t>;</w:t>
      </w:r>
    </w:p>
    <w:p w14:paraId="47AF2CB3" w14:textId="376830EA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 xml:space="preserve">Documentação pertinente na utilização de caminhão </w:t>
      </w:r>
      <w:proofErr w:type="spellStart"/>
      <w:r w:rsidRPr="00A24A96">
        <w:rPr>
          <w:rFonts w:ascii="Arial Narrow" w:hAnsi="Arial Narrow" w:cs="Arial"/>
          <w:sz w:val="24"/>
          <w:szCs w:val="24"/>
        </w:rPr>
        <w:t>munck</w:t>
      </w:r>
      <w:proofErr w:type="spellEnd"/>
      <w:r w:rsidRPr="00A24A96">
        <w:rPr>
          <w:rFonts w:ascii="Arial Narrow" w:hAnsi="Arial Narrow" w:cs="Arial"/>
          <w:sz w:val="24"/>
          <w:szCs w:val="24"/>
        </w:rPr>
        <w:t xml:space="preserve"> e motosserra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3329583A" w14:textId="0BE2260C" w:rsidR="00A24A96" w:rsidRDefault="00A24A9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A24A96">
        <w:rPr>
          <w:rFonts w:ascii="Arial Narrow" w:hAnsi="Arial Narrow" w:cs="Arial"/>
          <w:sz w:val="24"/>
          <w:szCs w:val="24"/>
        </w:rPr>
        <w:t>Cadastro Técnico Federal - CTF da empresa e equipe envolvida (quando aplicável)</w:t>
      </w:r>
      <w:r>
        <w:rPr>
          <w:rFonts w:ascii="Arial Narrow" w:hAnsi="Arial Narrow" w:cs="Arial"/>
          <w:sz w:val="24"/>
          <w:szCs w:val="24"/>
        </w:rPr>
        <w:t>;</w:t>
      </w:r>
    </w:p>
    <w:p w14:paraId="7DDA5BEB" w14:textId="6021A838" w:rsidR="00A24A96" w:rsidRPr="00A24A96" w:rsidRDefault="00A24A96" w:rsidP="00A24A9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Pr="00A24A96">
        <w:rPr>
          <w:rFonts w:ascii="Arial Narrow" w:hAnsi="Arial Narrow" w:cs="Arial"/>
          <w:sz w:val="24"/>
          <w:szCs w:val="24"/>
        </w:rPr>
        <w:t>utorização de Captura, Coleta e Transporte de Material Biológico (</w:t>
      </w:r>
      <w:r>
        <w:rPr>
          <w:rFonts w:ascii="Arial Narrow" w:hAnsi="Arial Narrow" w:cs="Arial"/>
          <w:sz w:val="24"/>
          <w:szCs w:val="24"/>
        </w:rPr>
        <w:t>q</w:t>
      </w:r>
      <w:r w:rsidRPr="00A24A96">
        <w:rPr>
          <w:rFonts w:ascii="Arial Narrow" w:hAnsi="Arial Narrow" w:cs="Arial"/>
          <w:sz w:val="24"/>
          <w:szCs w:val="24"/>
        </w:rPr>
        <w:t>uando aplicável)</w:t>
      </w:r>
      <w:r>
        <w:rPr>
          <w:rFonts w:ascii="Arial Narrow" w:hAnsi="Arial Narrow" w:cs="Arial"/>
          <w:sz w:val="24"/>
          <w:szCs w:val="24"/>
        </w:rPr>
        <w:t>.</w:t>
      </w:r>
    </w:p>
    <w:p w14:paraId="146E66C5" w14:textId="5550550D" w:rsidR="00A04EF2" w:rsidRPr="003E59D3" w:rsidRDefault="00A04EF2" w:rsidP="00BA65AE">
      <w:pPr>
        <w:pStyle w:val="PargrafodaLista"/>
        <w:spacing w:after="0" w:line="360" w:lineRule="auto"/>
        <w:ind w:left="1068"/>
        <w:jc w:val="both"/>
        <w:rPr>
          <w:rFonts w:ascii="Arial Narrow" w:hAnsi="Arial Narrow" w:cs="Arial"/>
          <w:sz w:val="24"/>
          <w:szCs w:val="24"/>
        </w:rPr>
      </w:pPr>
    </w:p>
    <w:sectPr w:rsidR="00A04EF2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A2549"/>
    <w:rsid w:val="00702866"/>
    <w:rsid w:val="0073353F"/>
    <w:rsid w:val="00767E30"/>
    <w:rsid w:val="007D7611"/>
    <w:rsid w:val="008661CB"/>
    <w:rsid w:val="008B4767"/>
    <w:rsid w:val="008F6718"/>
    <w:rsid w:val="0091708C"/>
    <w:rsid w:val="0093243C"/>
    <w:rsid w:val="00962F51"/>
    <w:rsid w:val="009C2F4D"/>
    <w:rsid w:val="009C3CF6"/>
    <w:rsid w:val="009C5B28"/>
    <w:rsid w:val="00A0465F"/>
    <w:rsid w:val="00A04EF2"/>
    <w:rsid w:val="00A24A96"/>
    <w:rsid w:val="00A51977"/>
    <w:rsid w:val="00B15A15"/>
    <w:rsid w:val="00B55813"/>
    <w:rsid w:val="00B835DE"/>
    <w:rsid w:val="00BA65AE"/>
    <w:rsid w:val="00C85FDC"/>
    <w:rsid w:val="00D23063"/>
    <w:rsid w:val="00D9362E"/>
    <w:rsid w:val="00DD343D"/>
    <w:rsid w:val="00E53D10"/>
    <w:rsid w:val="00ED5B00"/>
    <w:rsid w:val="00EE62DD"/>
    <w:rsid w:val="00F11F35"/>
    <w:rsid w:val="00F74845"/>
    <w:rsid w:val="00FA21E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52</cp:revision>
  <cp:lastPrinted>2019-07-02T18:00:00Z</cp:lastPrinted>
  <dcterms:created xsi:type="dcterms:W3CDTF">2022-07-11T14:54:00Z</dcterms:created>
  <dcterms:modified xsi:type="dcterms:W3CDTF">2022-07-19T18:55:00Z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