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E92F88C" w14:textId="46C3C7B6" w:rsidR="006A598F" w:rsidRDefault="00AB7D08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B7D08">
        <w:rPr>
          <w:rFonts w:ascii="Arial Narrow" w:hAnsi="Arial Narrow" w:cs="Arial"/>
          <w:b/>
          <w:bCs/>
          <w:sz w:val="24"/>
          <w:szCs w:val="24"/>
        </w:rPr>
        <w:t>Monitoramento dos Aquíferos Frio e Termal nas áreas de influência do reservatório da usina hidrelétrica</w:t>
      </w:r>
    </w:p>
    <w:p w14:paraId="5FD1755C" w14:textId="77777777" w:rsidR="00AB7D08" w:rsidRDefault="00AB7D08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7AF2CB3" w14:textId="376830EA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A24A96">
        <w:rPr>
          <w:rFonts w:ascii="Arial Narrow" w:hAnsi="Arial Narrow" w:cs="Arial"/>
          <w:sz w:val="24"/>
          <w:szCs w:val="24"/>
        </w:rPr>
        <w:t>munck</w:t>
      </w:r>
      <w:proofErr w:type="spellEnd"/>
      <w:r w:rsidRPr="00A24A96">
        <w:rPr>
          <w:rFonts w:ascii="Arial Narrow" w:hAnsi="Arial Narrow" w:cs="Arial"/>
          <w:sz w:val="24"/>
          <w:szCs w:val="24"/>
        </w:rPr>
        <w:t xml:space="preserve"> e motosserra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0BE2260C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6021A838" w:rsidR="00A24A96" w:rsidRP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AB7D08"/>
    <w:rsid w:val="00B15A15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54</cp:revision>
  <cp:lastPrinted>2019-07-02T18:00:00Z</cp:lastPrinted>
  <dcterms:created xsi:type="dcterms:W3CDTF">2022-07-11T14:54:00Z</dcterms:created>
  <dcterms:modified xsi:type="dcterms:W3CDTF">2022-07-19T18:57:00Z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